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E5A247">
      <w:pPr>
        <w:keepNext w:val="0"/>
        <w:keepLines w:val="0"/>
        <w:widowControl/>
        <w:suppressLineNumbers w:val="0"/>
        <w:jc w:val="right"/>
        <w:rPr>
          <w:rFonts w:ascii="Arial-BoldMT" w:hAnsi="Arial-BoldMT" w:eastAsia="Arial-BoldMT" w:cs="Arial-BoldMT"/>
          <w:b/>
          <w:bCs/>
          <w:color w:val="000000"/>
          <w:kern w:val="0"/>
          <w:sz w:val="32"/>
          <w:szCs w:val="32"/>
          <w:lang w:val="en-US" w:eastAsia="zh-CN" w:bidi="ar"/>
        </w:rPr>
      </w:pPr>
      <w:r>
        <w:rPr>
          <w:sz w:val="32"/>
        </w:rPr>
        <mc:AlternateContent>
          <mc:Choice Requires="wps">
            <w:drawing>
              <wp:anchor distT="0" distB="0" distL="114300" distR="114300" simplePos="0" relativeHeight="251659264" behindDoc="0" locked="0" layoutInCell="1" allowOverlap="1">
                <wp:simplePos x="0" y="0"/>
                <wp:positionH relativeFrom="column">
                  <wp:posOffset>-102870</wp:posOffset>
                </wp:positionH>
                <wp:positionV relativeFrom="paragraph">
                  <wp:posOffset>-97155</wp:posOffset>
                </wp:positionV>
                <wp:extent cx="3759200" cy="1428750"/>
                <wp:effectExtent l="0" t="0" r="0" b="6350"/>
                <wp:wrapNone/>
                <wp:docPr id="2" name="Text Box 2"/>
                <wp:cNvGraphicFramePr/>
                <a:graphic xmlns:a="http://schemas.openxmlformats.org/drawingml/2006/main">
                  <a:graphicData uri="http://schemas.microsoft.com/office/word/2010/wordprocessingShape">
                    <wps:wsp>
                      <wps:cNvSpPr txBox="1"/>
                      <wps:spPr>
                        <a:xfrm>
                          <a:off x="1135380" y="1058545"/>
                          <a:ext cx="3759200" cy="14287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BE5DE03">
                            <w:pPr>
                              <w:jc w:val="center"/>
                              <w:rPr>
                                <w:rFonts w:hint="default"/>
                                <w:b/>
                                <w:bCs/>
                                <w:sz w:val="28"/>
                                <w:szCs w:val="28"/>
                                <w:lang w:val="en-US"/>
                              </w:rPr>
                            </w:pPr>
                            <w:r>
                              <w:rPr>
                                <w:rFonts w:hint="default"/>
                                <w:b/>
                                <w:bCs/>
                                <w:sz w:val="28"/>
                                <w:szCs w:val="28"/>
                                <w:lang w:val="en-US"/>
                              </w:rPr>
                              <w:t>Homeshare International Board of Trustees</w:t>
                            </w:r>
                          </w:p>
                          <w:p w14:paraId="5728EBAC">
                            <w:pPr>
                              <w:jc w:val="center"/>
                              <w:rPr>
                                <w:rFonts w:hint="default"/>
                                <w:b/>
                                <w:bCs/>
                                <w:sz w:val="28"/>
                                <w:szCs w:val="28"/>
                                <w:lang w:val="en-US"/>
                              </w:rPr>
                            </w:pPr>
                          </w:p>
                          <w:p w14:paraId="413572B2">
                            <w:pPr>
                              <w:jc w:val="center"/>
                              <w:rPr>
                                <w:rFonts w:hint="default"/>
                                <w:b/>
                                <w:bCs/>
                                <w:sz w:val="36"/>
                                <w:szCs w:val="36"/>
                                <w:lang w:val="en-US"/>
                              </w:rPr>
                            </w:pPr>
                            <w:r>
                              <w:rPr>
                                <w:rFonts w:hint="default"/>
                                <w:b/>
                                <w:bCs/>
                                <w:sz w:val="36"/>
                                <w:szCs w:val="36"/>
                                <w:lang w:val="en-US"/>
                              </w:rPr>
                              <w:t xml:space="preserve">Trustee </w:t>
                            </w:r>
                          </w:p>
                          <w:p w14:paraId="4866CDF8">
                            <w:pPr>
                              <w:jc w:val="center"/>
                              <w:rPr>
                                <w:rFonts w:hint="default"/>
                                <w:b/>
                                <w:bCs/>
                                <w:sz w:val="36"/>
                                <w:szCs w:val="36"/>
                                <w:lang w:val="en-US"/>
                              </w:rPr>
                            </w:pPr>
                            <w:r>
                              <w:rPr>
                                <w:rFonts w:hint="default" w:ascii="Calibri" w:hAnsi="Calibri" w:cs="Calibri"/>
                                <w:b/>
                                <w:bCs/>
                                <w:i w:val="0"/>
                                <w:iCs w:val="0"/>
                                <w:sz w:val="28"/>
                                <w:szCs w:val="28"/>
                                <w:lang w:val="en-US"/>
                              </w:rPr>
                              <w:t>Role Description</w:t>
                            </w:r>
                          </w:p>
                          <w:p w14:paraId="6DD72BDA">
                            <w:pPr>
                              <w:jc w:val="center"/>
                              <w:rPr>
                                <w:rFonts w:hint="default"/>
                                <w:b/>
                                <w:bCs/>
                                <w:sz w:val="36"/>
                                <w:szCs w:val="36"/>
                                <w:lang w:val="en-US"/>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1pt;margin-top:-7.65pt;height:112.5pt;width:296pt;z-index:251659264;v-text-anchor:middle;mso-width-relative:page;mso-height-relative:page;" fillcolor="#FFFFFF [3201]" filled="t" stroked="f" coordsize="21600,21600" o:gfxdata="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i07/fdgAAAALAQAADwAAAAAA&#10;AAABACAAAAAiAAAAZHJzL2Rvd25yZXYueG1sUEsBAhQAFAAAAAgAh07iQGHJ9wtMAgAAnQQAAA4A&#10;AAAAAAAAAQAgAAAAJwEAAGRycy9lMm9Eb2MueG1sUEsFBgAAAAAGAAYAWQEAAOUFAAAAAA==&#10;">
                <v:fill on="t" focussize="0,0"/>
                <v:stroke on="f" weight="0.5pt"/>
                <v:imagedata o:title=""/>
                <o:lock v:ext="edit" aspectratio="f"/>
                <v:textbox>
                  <w:txbxContent>
                    <w:p w14:paraId="1BE5DE03">
                      <w:pPr>
                        <w:jc w:val="center"/>
                        <w:rPr>
                          <w:rFonts w:hint="default"/>
                          <w:b/>
                          <w:bCs/>
                          <w:sz w:val="28"/>
                          <w:szCs w:val="28"/>
                          <w:lang w:val="en-US"/>
                        </w:rPr>
                      </w:pPr>
                      <w:r>
                        <w:rPr>
                          <w:rFonts w:hint="default"/>
                          <w:b/>
                          <w:bCs/>
                          <w:sz w:val="28"/>
                          <w:szCs w:val="28"/>
                          <w:lang w:val="en-US"/>
                        </w:rPr>
                        <w:t>Homeshare International Board of Trustees</w:t>
                      </w:r>
                    </w:p>
                    <w:p w14:paraId="5728EBAC">
                      <w:pPr>
                        <w:jc w:val="center"/>
                        <w:rPr>
                          <w:rFonts w:hint="default"/>
                          <w:b/>
                          <w:bCs/>
                          <w:sz w:val="28"/>
                          <w:szCs w:val="28"/>
                          <w:lang w:val="en-US"/>
                        </w:rPr>
                      </w:pPr>
                    </w:p>
                    <w:p w14:paraId="413572B2">
                      <w:pPr>
                        <w:jc w:val="center"/>
                        <w:rPr>
                          <w:rFonts w:hint="default"/>
                          <w:b/>
                          <w:bCs/>
                          <w:sz w:val="36"/>
                          <w:szCs w:val="36"/>
                          <w:lang w:val="en-US"/>
                        </w:rPr>
                      </w:pPr>
                      <w:r>
                        <w:rPr>
                          <w:rFonts w:hint="default"/>
                          <w:b/>
                          <w:bCs/>
                          <w:sz w:val="36"/>
                          <w:szCs w:val="36"/>
                          <w:lang w:val="en-US"/>
                        </w:rPr>
                        <w:t xml:space="preserve">Trustee </w:t>
                      </w:r>
                    </w:p>
                    <w:p w14:paraId="4866CDF8">
                      <w:pPr>
                        <w:jc w:val="center"/>
                        <w:rPr>
                          <w:rFonts w:hint="default"/>
                          <w:b/>
                          <w:bCs/>
                          <w:sz w:val="36"/>
                          <w:szCs w:val="36"/>
                          <w:lang w:val="en-US"/>
                        </w:rPr>
                      </w:pPr>
                      <w:r>
                        <w:rPr>
                          <w:rFonts w:hint="default" w:ascii="Calibri" w:hAnsi="Calibri" w:cs="Calibri"/>
                          <w:b/>
                          <w:bCs/>
                          <w:i w:val="0"/>
                          <w:iCs w:val="0"/>
                          <w:sz w:val="28"/>
                          <w:szCs w:val="28"/>
                          <w:lang w:val="en-US"/>
                        </w:rPr>
                        <w:t>Role Description</w:t>
                      </w:r>
                    </w:p>
                    <w:p w14:paraId="6DD72BDA">
                      <w:pPr>
                        <w:jc w:val="center"/>
                        <w:rPr>
                          <w:rFonts w:hint="default"/>
                          <w:b/>
                          <w:bCs/>
                          <w:sz w:val="36"/>
                          <w:szCs w:val="36"/>
                          <w:lang w:val="en-US"/>
                        </w:rPr>
                      </w:pPr>
                    </w:p>
                  </w:txbxContent>
                </v:textbox>
              </v:shape>
            </w:pict>
          </mc:Fallback>
        </mc:AlternateContent>
      </w:r>
      <w:r>
        <w:rPr>
          <w:rFonts w:ascii="Arial-BoldMT" w:hAnsi="Arial-BoldMT" w:eastAsia="Arial-BoldMT" w:cs="Arial-BoldMT"/>
          <w:b/>
          <w:bCs/>
          <w:color w:val="000000"/>
          <w:kern w:val="0"/>
          <w:sz w:val="32"/>
          <w:szCs w:val="32"/>
          <w:lang w:val="en-US" w:eastAsia="zh-CN" w:bidi="ar"/>
        </w:rPr>
        <w:drawing>
          <wp:inline distT="0" distB="0" distL="114300" distR="114300">
            <wp:extent cx="1189355" cy="1189355"/>
            <wp:effectExtent l="0" t="0" r="4445" b="4445"/>
            <wp:docPr id="1" name="Picture 1" descr="HI logo colour out of t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I logo colour out of teal"/>
                    <pic:cNvPicPr>
                      <a:picLocks noChangeAspect="1"/>
                    </pic:cNvPicPr>
                  </pic:nvPicPr>
                  <pic:blipFill>
                    <a:blip r:embed="rId4"/>
                    <a:stretch>
                      <a:fillRect/>
                    </a:stretch>
                  </pic:blipFill>
                  <pic:spPr>
                    <a:xfrm>
                      <a:off x="0" y="0"/>
                      <a:ext cx="1189355" cy="1189355"/>
                    </a:xfrm>
                    <a:prstGeom prst="rect">
                      <a:avLst/>
                    </a:prstGeom>
                  </pic:spPr>
                </pic:pic>
              </a:graphicData>
            </a:graphic>
          </wp:inline>
        </w:drawing>
      </w:r>
    </w:p>
    <w:p w14:paraId="27984168">
      <w:pPr>
        <w:keepNext w:val="0"/>
        <w:keepLines w:val="0"/>
        <w:widowControl/>
        <w:suppressLineNumbers w:val="0"/>
        <w:jc w:val="left"/>
        <w:rPr>
          <w:rFonts w:ascii="Arial-BoldMT" w:hAnsi="Arial-BoldMT" w:eastAsia="Arial-BoldMT" w:cs="Arial-BoldMT"/>
          <w:b/>
          <w:bCs/>
          <w:color w:val="000000"/>
          <w:kern w:val="0"/>
          <w:sz w:val="32"/>
          <w:szCs w:val="32"/>
          <w:lang w:val="en-US" w:eastAsia="zh-CN" w:bidi="ar"/>
        </w:rPr>
      </w:pPr>
    </w:p>
    <w:p w14:paraId="778EE330">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 xml:space="preserve">The Board of Trustees is responsible for setting the strategic aims, objectives and direction of Homeshare International (HI) and for overseeing operational delivery with the help of the part-time Director. </w:t>
      </w:r>
    </w:p>
    <w:p w14:paraId="1642863A">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2D730492">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 xml:space="preserve">The UK government has produced a pdf with full details about the role and responsibilities of being a trustee of a UK charity: </w:t>
      </w:r>
      <w:r>
        <w:rPr>
          <w:rFonts w:hint="default" w:ascii="Calibri" w:hAnsi="Calibri" w:cs="Calibri"/>
          <w:sz w:val="24"/>
          <w:szCs w:val="24"/>
          <w:lang w:val="en-US"/>
        </w:rPr>
        <w:fldChar w:fldCharType="begin"/>
      </w:r>
      <w:r>
        <w:rPr>
          <w:rFonts w:hint="default" w:ascii="Calibri" w:hAnsi="Calibri" w:cs="Calibri"/>
          <w:sz w:val="24"/>
          <w:szCs w:val="24"/>
          <w:lang w:val="en-US"/>
        </w:rPr>
        <w:instrText xml:space="preserve"> HYPERLINK "https://assets.publishing.service.gov.uk/media/66290919b0ace32985a7e6c3/CC3_feb24.pdf" </w:instrText>
      </w:r>
      <w:r>
        <w:rPr>
          <w:rFonts w:hint="default" w:ascii="Calibri" w:hAnsi="Calibri" w:cs="Calibri"/>
          <w:sz w:val="24"/>
          <w:szCs w:val="24"/>
          <w:lang w:val="en-US"/>
        </w:rPr>
        <w:fldChar w:fldCharType="separate"/>
      </w:r>
      <w:r>
        <w:rPr>
          <w:rStyle w:val="4"/>
          <w:rFonts w:hint="default" w:ascii="Calibri" w:hAnsi="Calibri" w:cs="Calibri"/>
          <w:sz w:val="24"/>
          <w:szCs w:val="24"/>
          <w:lang w:val="en-US"/>
        </w:rPr>
        <w:t>The essential trustee</w:t>
      </w:r>
      <w:r>
        <w:rPr>
          <w:rFonts w:hint="default" w:ascii="Calibri" w:hAnsi="Calibri" w:cs="Calibri"/>
          <w:sz w:val="24"/>
          <w:szCs w:val="24"/>
          <w:lang w:val="en-US"/>
        </w:rPr>
        <w:fldChar w:fldCharType="end"/>
      </w:r>
      <w:r>
        <w:rPr>
          <w:rFonts w:hint="default" w:ascii="Calibri" w:hAnsi="Calibri" w:eastAsia="SimSun" w:cs="Calibri"/>
          <w:color w:val="000000"/>
          <w:kern w:val="0"/>
          <w:sz w:val="24"/>
          <w:szCs w:val="24"/>
          <w:lang w:val="en-US" w:eastAsia="zh-CN" w:bidi="ar"/>
        </w:rPr>
        <w:t xml:space="preserve"> </w:t>
      </w:r>
    </w:p>
    <w:p w14:paraId="165F2EBE">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We ask that you read through this document carefully, alongside HI’s Constitution (governance document) and Code of Conduct.</w:t>
      </w:r>
    </w:p>
    <w:p w14:paraId="347DE157">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6EE74166">
      <w:pPr>
        <w:keepNext w:val="0"/>
        <w:keepLines w:val="0"/>
        <w:widowControl/>
        <w:suppressLineNumbers w:val="0"/>
        <w:jc w:val="left"/>
        <w:rPr>
          <w:rFonts w:hint="default" w:ascii="Calibri" w:hAnsi="Calibri" w:eastAsia="Arial-BoldMT" w:cs="Calibri"/>
          <w:b/>
          <w:bCs/>
          <w:color w:val="000000"/>
          <w:kern w:val="0"/>
          <w:sz w:val="24"/>
          <w:szCs w:val="24"/>
          <w:lang w:val="en-US" w:eastAsia="zh-CN" w:bidi="ar"/>
        </w:rPr>
      </w:pPr>
      <w:r>
        <w:rPr>
          <w:rFonts w:hint="default" w:ascii="Calibri" w:hAnsi="Calibri" w:eastAsia="Arial-BoldMT" w:cs="Calibri"/>
          <w:b/>
          <w:bCs/>
          <w:color w:val="000000"/>
          <w:kern w:val="0"/>
          <w:sz w:val="24"/>
          <w:szCs w:val="24"/>
          <w:lang w:val="en-US" w:eastAsia="zh-CN" w:bidi="ar"/>
        </w:rPr>
        <w:t>Duties and responsibilities of all Trustees of Homeshare International</w:t>
      </w:r>
    </w:p>
    <w:p w14:paraId="4B64D8F0">
      <w:pPr>
        <w:keepNext w:val="0"/>
        <w:keepLines w:val="0"/>
        <w:widowControl/>
        <w:suppressLineNumbers w:val="0"/>
        <w:jc w:val="left"/>
        <w:rPr>
          <w:rFonts w:hint="default" w:ascii="Calibri" w:hAnsi="Calibri" w:eastAsia="Arial-BoldMT" w:cs="Calibri"/>
          <w:b/>
          <w:bCs/>
          <w:color w:val="000000"/>
          <w:kern w:val="0"/>
          <w:sz w:val="24"/>
          <w:szCs w:val="24"/>
          <w:lang w:val="en-US" w:eastAsia="zh-CN" w:bidi="ar"/>
        </w:rPr>
      </w:pPr>
    </w:p>
    <w:p w14:paraId="05DEDA9E">
      <w:pPr>
        <w:keepNext w:val="0"/>
        <w:keepLines w:val="0"/>
        <w:widowControl/>
        <w:numPr>
          <w:ilvl w:val="0"/>
          <w:numId w:val="0"/>
        </w:numPr>
        <w:suppressLineNumbers w:val="0"/>
        <w:ind w:leftChars="0"/>
        <w:jc w:val="left"/>
        <w:rPr>
          <w:rFonts w:hint="default" w:ascii="Calibri" w:hAnsi="Calibri" w:eastAsia="SimSun" w:cs="Calibri"/>
          <w:sz w:val="24"/>
          <w:szCs w:val="24"/>
          <w:lang w:val="en-US"/>
        </w:rPr>
      </w:pPr>
      <w:r>
        <w:rPr>
          <w:rFonts w:hint="default" w:ascii="Calibri" w:hAnsi="Calibri" w:eastAsia="SimSun" w:cs="Calibri"/>
          <w:color w:val="000000"/>
          <w:kern w:val="0"/>
          <w:sz w:val="20"/>
          <w:szCs w:val="20"/>
          <w:lang w:val="en-US" w:eastAsia="zh-CN" w:bidi="ar"/>
        </w:rPr>
        <w:t xml:space="preserve">●  </w:t>
      </w:r>
      <w:r>
        <w:rPr>
          <w:rFonts w:hint="default" w:ascii="Calibri" w:hAnsi="Calibri" w:eastAsia="SimSun" w:cs="Calibri"/>
          <w:sz w:val="24"/>
          <w:szCs w:val="24"/>
        </w:rPr>
        <w:t xml:space="preserve">Ensure the organisation pursues its stated charitable objects as defined in the </w:t>
      </w:r>
      <w:r>
        <w:rPr>
          <w:rFonts w:hint="default" w:ascii="Calibri" w:hAnsi="Calibri" w:eastAsia="SimSun" w:cs="Calibri"/>
          <w:sz w:val="24"/>
          <w:szCs w:val="24"/>
          <w:lang w:val="en-US"/>
        </w:rPr>
        <w:t>Constitution.</w:t>
      </w:r>
    </w:p>
    <w:p w14:paraId="669EA7F6">
      <w:pPr>
        <w:keepNext w:val="0"/>
        <w:keepLines w:val="0"/>
        <w:widowControl/>
        <w:suppressLineNumbers w:val="0"/>
        <w:jc w:val="left"/>
        <w:rPr>
          <w:rFonts w:hint="default" w:ascii="Calibri" w:hAnsi="Calibri" w:eastAsia="SimSun" w:cs="Calibri"/>
          <w:sz w:val="24"/>
          <w:szCs w:val="24"/>
        </w:rPr>
      </w:pPr>
      <w:r>
        <w:rPr>
          <w:rFonts w:hint="default" w:ascii="Calibri" w:hAnsi="Calibri" w:eastAsia="SimSun" w:cs="Calibri"/>
          <w:color w:val="000000"/>
          <w:kern w:val="0"/>
          <w:sz w:val="20"/>
          <w:szCs w:val="20"/>
          <w:lang w:val="en-US" w:eastAsia="zh-CN" w:bidi="ar"/>
        </w:rPr>
        <w:t>●</w:t>
      </w:r>
      <w:r>
        <w:rPr>
          <w:rFonts w:hint="default" w:ascii="Calibri" w:hAnsi="Calibri" w:eastAsia="SimSun" w:cs="Calibri"/>
          <w:color w:val="000000"/>
          <w:kern w:val="0"/>
          <w:sz w:val="16"/>
          <w:szCs w:val="16"/>
          <w:lang w:val="en-US" w:eastAsia="zh-CN" w:bidi="ar"/>
        </w:rPr>
        <w:t xml:space="preserve"> </w:t>
      </w:r>
      <w:r>
        <w:rPr>
          <w:rFonts w:hint="default" w:ascii="Calibri" w:hAnsi="Calibri" w:eastAsia="SimSun" w:cs="Calibri"/>
          <w:color w:val="000000"/>
          <w:kern w:val="0"/>
          <w:sz w:val="24"/>
          <w:szCs w:val="24"/>
          <w:lang w:val="en-US" w:eastAsia="zh-CN" w:bidi="ar"/>
        </w:rPr>
        <w:t xml:space="preserve"> </w:t>
      </w:r>
      <w:r>
        <w:rPr>
          <w:rFonts w:hint="default" w:ascii="Calibri" w:hAnsi="Calibri" w:eastAsia="SimSun" w:cs="Calibri"/>
          <w:sz w:val="24"/>
          <w:szCs w:val="24"/>
        </w:rPr>
        <w:t xml:space="preserve">Ensure that operational plans and budgets support the </w:t>
      </w:r>
      <w:r>
        <w:rPr>
          <w:rFonts w:hint="default" w:ascii="Calibri" w:hAnsi="Calibri" w:eastAsia="SimSun" w:cs="Calibri"/>
          <w:sz w:val="24"/>
          <w:szCs w:val="24"/>
          <w:lang w:val="en-US"/>
        </w:rPr>
        <w:t xml:space="preserve">charity’s </w:t>
      </w:r>
      <w:r>
        <w:rPr>
          <w:rFonts w:hint="default" w:ascii="Calibri" w:hAnsi="Calibri" w:eastAsia="SimSun" w:cs="Calibri"/>
          <w:sz w:val="24"/>
          <w:szCs w:val="24"/>
        </w:rPr>
        <w:t>vision and strategy.</w:t>
      </w:r>
    </w:p>
    <w:p w14:paraId="07A78CA0">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0"/>
          <w:szCs w:val="20"/>
          <w:lang w:val="en-US" w:eastAsia="zh-CN" w:bidi="ar"/>
        </w:rPr>
        <w:t>●</w:t>
      </w:r>
      <w:r>
        <w:rPr>
          <w:rFonts w:hint="default" w:ascii="Calibri" w:hAnsi="Calibri" w:eastAsia="SimSun" w:cs="Calibri"/>
          <w:color w:val="000000"/>
          <w:kern w:val="0"/>
          <w:sz w:val="16"/>
          <w:szCs w:val="16"/>
          <w:lang w:val="en-US" w:eastAsia="zh-CN" w:bidi="ar"/>
        </w:rPr>
        <w:t xml:space="preserve"> </w:t>
      </w:r>
      <w:r>
        <w:rPr>
          <w:rFonts w:hint="default" w:ascii="Calibri" w:hAnsi="Calibri" w:eastAsia="SimSun" w:cs="Calibri"/>
          <w:color w:val="000000"/>
          <w:kern w:val="0"/>
          <w:sz w:val="24"/>
          <w:szCs w:val="24"/>
          <w:lang w:val="en-US" w:eastAsia="zh-CN" w:bidi="ar"/>
        </w:rPr>
        <w:t xml:space="preserve"> Ensure HI complies with its governing document, policies, charity law and any other relevant legislation or regulations. </w:t>
      </w:r>
    </w:p>
    <w:p w14:paraId="56932FC5">
      <w:pPr>
        <w:keepNext w:val="0"/>
        <w:keepLines w:val="0"/>
        <w:widowControl/>
        <w:suppressLineNumbers w:val="0"/>
        <w:jc w:val="left"/>
        <w:rPr>
          <w:rFonts w:hint="default" w:ascii="Calibri" w:hAnsi="Calibri" w:eastAsia="SimSun" w:cs="Calibri"/>
          <w:sz w:val="24"/>
          <w:szCs w:val="24"/>
        </w:rPr>
      </w:pPr>
      <w:r>
        <w:rPr>
          <w:rFonts w:hint="default" w:ascii="Calibri" w:hAnsi="Calibri" w:eastAsia="SimSun" w:cs="Calibri"/>
          <w:color w:val="000000"/>
          <w:kern w:val="0"/>
          <w:sz w:val="20"/>
          <w:szCs w:val="20"/>
          <w:lang w:val="en-US" w:eastAsia="zh-CN" w:bidi="ar"/>
        </w:rPr>
        <w:t>●</w:t>
      </w:r>
      <w:r>
        <w:rPr>
          <w:rFonts w:hint="default" w:ascii="Calibri" w:hAnsi="Calibri" w:eastAsia="SimSun" w:cs="Calibri"/>
          <w:color w:val="000000"/>
          <w:kern w:val="0"/>
          <w:sz w:val="16"/>
          <w:szCs w:val="16"/>
          <w:lang w:val="en-US" w:eastAsia="zh-CN" w:bidi="ar"/>
        </w:rPr>
        <w:t xml:space="preserve"> </w:t>
      </w:r>
      <w:r>
        <w:rPr>
          <w:rFonts w:hint="default" w:ascii="Calibri" w:hAnsi="Calibri" w:eastAsia="SimSun" w:cs="Calibri"/>
          <w:color w:val="000000"/>
          <w:kern w:val="0"/>
          <w:sz w:val="24"/>
          <w:szCs w:val="24"/>
          <w:lang w:val="en-US" w:eastAsia="zh-CN" w:bidi="ar"/>
        </w:rPr>
        <w:t xml:space="preserve"> </w:t>
      </w:r>
      <w:r>
        <w:rPr>
          <w:rFonts w:hint="default" w:ascii="Calibri" w:hAnsi="Calibri" w:eastAsia="SimSun" w:cs="Calibri"/>
          <w:sz w:val="24"/>
          <w:szCs w:val="24"/>
        </w:rPr>
        <w:t xml:space="preserve">Ensure that the organisation applies its resources exclusively in pursuance of its charitable objects. </w:t>
      </w:r>
    </w:p>
    <w:p w14:paraId="1D1C6DF2">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0"/>
          <w:szCs w:val="20"/>
          <w:lang w:val="en-US" w:eastAsia="zh-CN" w:bidi="ar"/>
        </w:rPr>
        <w:t>●</w:t>
      </w:r>
      <w:r>
        <w:rPr>
          <w:rFonts w:hint="default" w:ascii="Calibri" w:hAnsi="Calibri" w:eastAsia="SimSun" w:cs="Calibri"/>
          <w:color w:val="000000"/>
          <w:kern w:val="0"/>
          <w:sz w:val="16"/>
          <w:szCs w:val="16"/>
          <w:lang w:val="en-US" w:eastAsia="zh-CN" w:bidi="ar"/>
        </w:rPr>
        <w:t xml:space="preserve"> </w:t>
      </w:r>
      <w:r>
        <w:rPr>
          <w:rFonts w:hint="default" w:ascii="Calibri" w:hAnsi="Calibri" w:eastAsia="SimSun" w:cs="Calibri"/>
          <w:color w:val="444444"/>
          <w:kern w:val="0"/>
          <w:sz w:val="24"/>
          <w:szCs w:val="24"/>
          <w:lang w:val="en-US" w:eastAsia="zh-CN" w:bidi="ar"/>
        </w:rPr>
        <w:t xml:space="preserve"> </w:t>
      </w:r>
      <w:r>
        <w:rPr>
          <w:rFonts w:hint="default" w:ascii="Calibri" w:hAnsi="Calibri" w:eastAsia="SimSun" w:cs="Calibri"/>
          <w:color w:val="000000"/>
          <w:kern w:val="0"/>
          <w:sz w:val="24"/>
          <w:szCs w:val="24"/>
          <w:lang w:val="en-US" w:eastAsia="zh-CN" w:bidi="ar"/>
        </w:rPr>
        <w:t xml:space="preserve">Ensure the charity is carrying out its purposes to the public benefit. </w:t>
      </w:r>
    </w:p>
    <w:p w14:paraId="6DED8FF4">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0"/>
          <w:szCs w:val="20"/>
          <w:lang w:val="en-US" w:eastAsia="zh-CN" w:bidi="ar"/>
        </w:rPr>
        <w:t>●</w:t>
      </w:r>
      <w:r>
        <w:rPr>
          <w:rFonts w:hint="default" w:ascii="Calibri" w:hAnsi="Calibri" w:eastAsia="SimSun" w:cs="Calibri"/>
          <w:color w:val="000000"/>
          <w:kern w:val="0"/>
          <w:sz w:val="16"/>
          <w:szCs w:val="16"/>
          <w:lang w:val="en-US" w:eastAsia="zh-CN" w:bidi="ar"/>
        </w:rPr>
        <w:t xml:space="preserve"> </w:t>
      </w:r>
      <w:r>
        <w:rPr>
          <w:rFonts w:hint="default" w:ascii="Calibri" w:hAnsi="Calibri" w:eastAsia="SimSun" w:cs="Calibri"/>
          <w:color w:val="000000"/>
          <w:kern w:val="0"/>
          <w:sz w:val="24"/>
          <w:szCs w:val="24"/>
          <w:lang w:val="en-US" w:eastAsia="zh-CN" w:bidi="ar"/>
        </w:rPr>
        <w:t xml:space="preserve"> Ensure the board fulfils its duties and responsibilities for effective charity </w:t>
      </w:r>
    </w:p>
    <w:p w14:paraId="1FD60AF4">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governance in line with HI’s policies and the requirements of the Charity Commission for England and Wales.</w:t>
      </w:r>
    </w:p>
    <w:p w14:paraId="1E1C2B49">
      <w:pPr>
        <w:keepNext w:val="0"/>
        <w:keepLines w:val="0"/>
        <w:widowControl/>
        <w:suppressLineNumbers w:val="0"/>
        <w:jc w:val="left"/>
        <w:rPr>
          <w:rFonts w:hint="default" w:ascii="Calibri" w:hAnsi="Calibri" w:eastAsia="SimSun" w:cs="Calibri"/>
          <w:sz w:val="24"/>
          <w:szCs w:val="24"/>
        </w:rPr>
      </w:pPr>
      <w:r>
        <w:rPr>
          <w:rFonts w:hint="default" w:ascii="Calibri" w:hAnsi="Calibri" w:eastAsia="SimSun" w:cs="Calibri"/>
          <w:color w:val="000000"/>
          <w:kern w:val="0"/>
          <w:sz w:val="20"/>
          <w:szCs w:val="20"/>
          <w:lang w:val="en-US" w:eastAsia="zh-CN" w:bidi="ar"/>
        </w:rPr>
        <w:t>●</w:t>
      </w:r>
      <w:r>
        <w:rPr>
          <w:rFonts w:hint="default" w:ascii="Calibri" w:hAnsi="Calibri" w:eastAsia="SimSun" w:cs="Calibri"/>
          <w:color w:val="000000"/>
          <w:kern w:val="0"/>
          <w:sz w:val="16"/>
          <w:szCs w:val="16"/>
          <w:lang w:val="en-US" w:eastAsia="zh-CN" w:bidi="ar"/>
        </w:rPr>
        <w:t xml:space="preserve"> </w:t>
      </w:r>
      <w:r>
        <w:rPr>
          <w:rFonts w:hint="default" w:ascii="Calibri" w:hAnsi="Calibri" w:eastAsia="SimSun" w:cs="Calibri"/>
          <w:color w:val="000000"/>
          <w:kern w:val="0"/>
          <w:sz w:val="24"/>
          <w:szCs w:val="24"/>
          <w:lang w:val="en-US" w:eastAsia="zh-CN" w:bidi="ar"/>
        </w:rPr>
        <w:t xml:space="preserve"> </w:t>
      </w:r>
      <w:r>
        <w:rPr>
          <w:rFonts w:hint="default" w:ascii="Calibri" w:hAnsi="Calibri" w:eastAsia="SimSun" w:cs="Calibri"/>
          <w:sz w:val="24"/>
          <w:szCs w:val="24"/>
        </w:rPr>
        <w:t>Ensure the organisation defines its goals and evaluates performance against agreed targets.</w:t>
      </w:r>
    </w:p>
    <w:p w14:paraId="10DED267">
      <w:pPr>
        <w:keepNext w:val="0"/>
        <w:keepLines w:val="0"/>
        <w:widowControl/>
        <w:suppressLineNumbers w:val="0"/>
        <w:jc w:val="left"/>
        <w:rPr>
          <w:rFonts w:hint="default" w:ascii="Calibri" w:hAnsi="Calibri" w:eastAsia="SimSun" w:cs="Calibri"/>
          <w:sz w:val="24"/>
          <w:szCs w:val="24"/>
        </w:rPr>
      </w:pPr>
      <w:r>
        <w:rPr>
          <w:rFonts w:hint="default" w:ascii="Calibri" w:hAnsi="Calibri" w:eastAsia="SimSun" w:cs="Calibri"/>
          <w:color w:val="000000"/>
          <w:kern w:val="0"/>
          <w:sz w:val="20"/>
          <w:szCs w:val="20"/>
          <w:lang w:val="en-US" w:eastAsia="zh-CN" w:bidi="ar"/>
        </w:rPr>
        <w:t xml:space="preserve">● </w:t>
      </w:r>
      <w:r>
        <w:rPr>
          <w:rFonts w:hint="default" w:ascii="Calibri" w:hAnsi="Calibri" w:eastAsia="SimSun" w:cs="Calibri"/>
          <w:sz w:val="24"/>
          <w:szCs w:val="24"/>
        </w:rPr>
        <w:t>Ensure trustees have an agreed code of conduct and comply with it, and that there are mechanisms for the removal of trustees who do not abide by the principles stated therein.</w:t>
      </w:r>
    </w:p>
    <w:p w14:paraId="6340549F">
      <w:pPr>
        <w:keepNext w:val="0"/>
        <w:keepLines w:val="0"/>
        <w:widowControl/>
        <w:suppressLineNumbers w:val="0"/>
        <w:jc w:val="left"/>
        <w:rPr>
          <w:rFonts w:hint="default" w:ascii="Calibri" w:hAnsi="Calibri" w:eastAsia="Arial-BoldMT" w:cs="Calibri"/>
          <w:b/>
          <w:bCs/>
          <w:color w:val="000000"/>
          <w:kern w:val="0"/>
          <w:sz w:val="24"/>
          <w:szCs w:val="24"/>
          <w:lang w:val="en-US" w:eastAsia="zh-CN" w:bidi="ar"/>
        </w:rPr>
      </w:pPr>
    </w:p>
    <w:p w14:paraId="3794582B">
      <w:pPr>
        <w:keepNext w:val="0"/>
        <w:keepLines w:val="0"/>
        <w:widowControl/>
        <w:suppressLineNumbers w:val="0"/>
        <w:jc w:val="left"/>
        <w:rPr>
          <w:rFonts w:hint="default" w:ascii="Calibri" w:hAnsi="Calibri" w:eastAsia="Arial-BoldMT" w:cs="Calibri"/>
          <w:b/>
          <w:bCs/>
          <w:color w:val="000000"/>
          <w:kern w:val="0"/>
          <w:sz w:val="24"/>
          <w:szCs w:val="24"/>
          <w:lang w:val="en-US" w:eastAsia="zh-CN" w:bidi="ar"/>
        </w:rPr>
      </w:pPr>
      <w:r>
        <w:rPr>
          <w:rFonts w:hint="default" w:ascii="Calibri" w:hAnsi="Calibri" w:eastAsia="Arial-BoldMT" w:cs="Calibri"/>
          <w:b/>
          <w:bCs/>
          <w:color w:val="000000"/>
          <w:kern w:val="0"/>
          <w:sz w:val="24"/>
          <w:szCs w:val="24"/>
          <w:lang w:val="en-US" w:eastAsia="zh-CN" w:bidi="ar"/>
        </w:rPr>
        <w:t xml:space="preserve">Person specification </w:t>
      </w:r>
    </w:p>
    <w:p w14:paraId="5C226F66">
      <w:pPr>
        <w:keepNext w:val="0"/>
        <w:keepLines w:val="0"/>
        <w:widowControl/>
        <w:suppressLineNumbers w:val="0"/>
        <w:jc w:val="left"/>
        <w:rPr>
          <w:rFonts w:hint="default" w:ascii="Calibri" w:hAnsi="Calibri" w:eastAsia="Arial-BoldMT" w:cs="Calibri"/>
          <w:b/>
          <w:bCs/>
          <w:color w:val="000000"/>
          <w:kern w:val="0"/>
          <w:sz w:val="24"/>
          <w:szCs w:val="24"/>
          <w:lang w:val="en-US" w:eastAsia="zh-CN" w:bidi="ar"/>
        </w:rPr>
      </w:pPr>
    </w:p>
    <w:p w14:paraId="31099A40">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0"/>
          <w:szCs w:val="20"/>
          <w:lang w:val="en-US" w:eastAsia="zh-CN" w:bidi="ar"/>
        </w:rPr>
        <w:t>●</w:t>
      </w:r>
      <w:r>
        <w:rPr>
          <w:rFonts w:hint="default" w:ascii="Calibri" w:hAnsi="Calibri" w:eastAsia="SimSun" w:cs="Calibri"/>
          <w:color w:val="000000"/>
          <w:kern w:val="0"/>
          <w:sz w:val="16"/>
          <w:szCs w:val="16"/>
          <w:lang w:val="en-US" w:eastAsia="zh-CN" w:bidi="ar"/>
        </w:rPr>
        <w:t xml:space="preserve"> </w:t>
      </w:r>
      <w:r>
        <w:rPr>
          <w:rFonts w:hint="default" w:ascii="Calibri" w:hAnsi="Calibri" w:eastAsia="SimSun" w:cs="Calibri"/>
          <w:sz w:val="24"/>
          <w:szCs w:val="24"/>
          <w:lang w:val="en-US"/>
        </w:rPr>
        <w:t>Un</w:t>
      </w:r>
      <w:r>
        <w:rPr>
          <w:rFonts w:hint="default" w:ascii="Calibri" w:hAnsi="Calibri" w:eastAsia="SimSun" w:cs="Calibri"/>
          <w:sz w:val="24"/>
          <w:szCs w:val="24"/>
        </w:rPr>
        <w:t>derstand and accept the legal duties, responsibilities and liabilities of trusteeship.</w:t>
      </w:r>
      <w:r>
        <w:rPr>
          <w:rFonts w:hint="default" w:ascii="Calibri" w:hAnsi="Calibri" w:eastAsia="SimSun" w:cs="Calibri"/>
          <w:color w:val="000000"/>
          <w:kern w:val="0"/>
          <w:sz w:val="24"/>
          <w:szCs w:val="24"/>
          <w:lang w:val="en-US" w:eastAsia="zh-CN" w:bidi="ar"/>
        </w:rPr>
        <w:t xml:space="preserve"> </w:t>
      </w:r>
    </w:p>
    <w:p w14:paraId="63C52050">
      <w:pPr>
        <w:keepNext w:val="0"/>
        <w:keepLines w:val="0"/>
        <w:widowControl/>
        <w:suppressLineNumbers w:val="0"/>
        <w:jc w:val="left"/>
        <w:rPr>
          <w:rFonts w:hint="default" w:ascii="Calibri" w:hAnsi="Calibri" w:eastAsia="SimSun" w:cs="Calibri"/>
          <w:sz w:val="24"/>
          <w:szCs w:val="24"/>
          <w:lang w:val="en-US" w:eastAsia="zh-CN"/>
        </w:rPr>
      </w:pPr>
      <w:r>
        <w:rPr>
          <w:rFonts w:hint="default" w:ascii="Calibri" w:hAnsi="Calibri" w:eastAsia="SimSun" w:cs="Calibri"/>
          <w:color w:val="000000"/>
          <w:kern w:val="0"/>
          <w:sz w:val="20"/>
          <w:szCs w:val="20"/>
          <w:lang w:val="en-US" w:eastAsia="zh-CN" w:bidi="ar"/>
        </w:rPr>
        <w:t xml:space="preserve">● </w:t>
      </w:r>
      <w:r>
        <w:rPr>
          <w:rFonts w:hint="default" w:ascii="Calibri" w:hAnsi="Calibri" w:eastAsia="SimSun" w:cs="Calibri"/>
          <w:sz w:val="24"/>
          <w:szCs w:val="24"/>
          <w:lang w:val="en-US"/>
        </w:rPr>
        <w:t>Be able to e</w:t>
      </w:r>
      <w:r>
        <w:rPr>
          <w:rFonts w:hint="default" w:ascii="Calibri" w:hAnsi="Calibri" w:eastAsia="SimSun" w:cs="Calibri"/>
          <w:sz w:val="24"/>
          <w:szCs w:val="24"/>
        </w:rPr>
        <w:t xml:space="preserve">valuate and interpret management information and other data/evidence. </w:t>
      </w:r>
    </w:p>
    <w:p w14:paraId="23FA9EA5">
      <w:pPr>
        <w:keepNext w:val="0"/>
        <w:keepLines w:val="0"/>
        <w:widowControl/>
        <w:suppressLineNumbers w:val="0"/>
        <w:jc w:val="left"/>
        <w:rPr>
          <w:rFonts w:hint="default" w:ascii="Calibri" w:hAnsi="Calibri" w:eastAsia="SimSun" w:cs="Calibri"/>
          <w:sz w:val="24"/>
          <w:szCs w:val="24"/>
        </w:rPr>
      </w:pPr>
      <w:r>
        <w:rPr>
          <w:rFonts w:hint="default" w:ascii="Calibri" w:hAnsi="Calibri" w:eastAsia="SimSun" w:cs="Calibri"/>
          <w:color w:val="000000"/>
          <w:kern w:val="0"/>
          <w:sz w:val="20"/>
          <w:szCs w:val="20"/>
          <w:lang w:val="en-US" w:eastAsia="zh-CN" w:bidi="ar"/>
        </w:rPr>
        <w:t xml:space="preserve">● </w:t>
      </w:r>
      <w:r>
        <w:rPr>
          <w:rFonts w:hint="default" w:ascii="Calibri" w:hAnsi="Calibri" w:eastAsia="SimSun" w:cs="Calibri"/>
          <w:sz w:val="24"/>
          <w:szCs w:val="24"/>
          <w:lang w:val="en-US"/>
        </w:rPr>
        <w:t>Commit to u</w:t>
      </w:r>
      <w:r>
        <w:rPr>
          <w:rFonts w:hint="default" w:ascii="Calibri" w:hAnsi="Calibri" w:eastAsia="SimSun" w:cs="Calibri"/>
          <w:sz w:val="24"/>
          <w:szCs w:val="24"/>
        </w:rPr>
        <w:t>phold</w:t>
      </w:r>
      <w:r>
        <w:rPr>
          <w:rFonts w:hint="default" w:ascii="Calibri" w:hAnsi="Calibri" w:eastAsia="SimSun" w:cs="Calibri"/>
          <w:sz w:val="24"/>
          <w:szCs w:val="24"/>
          <w:lang w:val="en-US"/>
        </w:rPr>
        <w:t>ing</w:t>
      </w:r>
      <w:r>
        <w:rPr>
          <w:rFonts w:hint="default" w:ascii="Calibri" w:hAnsi="Calibri" w:eastAsia="SimSun" w:cs="Calibri"/>
          <w:sz w:val="24"/>
          <w:szCs w:val="24"/>
        </w:rPr>
        <w:t xml:space="preserve"> the good name and values of the organisation.</w:t>
      </w:r>
    </w:p>
    <w:p w14:paraId="563497A7">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0"/>
          <w:szCs w:val="20"/>
          <w:lang w:val="en-US" w:eastAsia="zh-CN" w:bidi="ar"/>
        </w:rPr>
        <w:t>●</w:t>
      </w:r>
      <w:r>
        <w:rPr>
          <w:rFonts w:hint="default" w:ascii="Calibri" w:hAnsi="Calibri" w:eastAsia="SimSun" w:cs="Calibri"/>
          <w:color w:val="000000"/>
          <w:kern w:val="0"/>
          <w:sz w:val="16"/>
          <w:szCs w:val="16"/>
          <w:lang w:val="en-US" w:eastAsia="zh-CN" w:bidi="ar"/>
        </w:rPr>
        <w:t xml:space="preserve"> </w:t>
      </w:r>
      <w:r>
        <w:rPr>
          <w:rFonts w:hint="default" w:ascii="Calibri" w:hAnsi="Calibri" w:eastAsia="SimSun" w:cs="Calibri"/>
          <w:color w:val="000000"/>
          <w:kern w:val="0"/>
          <w:sz w:val="24"/>
          <w:szCs w:val="24"/>
          <w:lang w:val="en-US" w:eastAsia="zh-CN" w:bidi="ar"/>
        </w:rPr>
        <w:t xml:space="preserve">Commit to working constructively as part of a team and contributing an independent perspective. </w:t>
      </w:r>
    </w:p>
    <w:p w14:paraId="07181504">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0"/>
          <w:szCs w:val="20"/>
          <w:lang w:val="en-US" w:eastAsia="zh-CN" w:bidi="ar"/>
        </w:rPr>
        <w:t>●</w:t>
      </w:r>
      <w:r>
        <w:rPr>
          <w:rFonts w:hint="default" w:ascii="Calibri" w:hAnsi="Calibri" w:eastAsia="SimSun" w:cs="Calibri"/>
          <w:color w:val="000000"/>
          <w:kern w:val="0"/>
          <w:sz w:val="16"/>
          <w:szCs w:val="16"/>
          <w:lang w:val="en-US" w:eastAsia="zh-CN" w:bidi="ar"/>
        </w:rPr>
        <w:t xml:space="preserve">  </w:t>
      </w:r>
      <w:r>
        <w:rPr>
          <w:rFonts w:hint="default" w:ascii="Calibri" w:hAnsi="Calibri" w:eastAsia="SimSun" w:cs="Calibri"/>
          <w:color w:val="000000"/>
          <w:kern w:val="0"/>
          <w:sz w:val="24"/>
          <w:szCs w:val="24"/>
          <w:lang w:val="en-US" w:eastAsia="zh-CN" w:bidi="ar"/>
        </w:rPr>
        <w:t>Possess and demonstrate integrity, objectivity, accountability, and honesty.</w:t>
      </w:r>
    </w:p>
    <w:p w14:paraId="142627AF">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0"/>
          <w:szCs w:val="20"/>
          <w:lang w:val="en-US" w:eastAsia="zh-CN" w:bidi="ar"/>
        </w:rPr>
        <w:t xml:space="preserve">● </w:t>
      </w:r>
      <w:r>
        <w:rPr>
          <w:rFonts w:hint="default" w:ascii="Calibri" w:hAnsi="Calibri" w:eastAsia="SimSun" w:cs="Calibri"/>
          <w:sz w:val="24"/>
          <w:szCs w:val="24"/>
          <w:lang w:val="en-US"/>
        </w:rPr>
        <w:t>Have a</w:t>
      </w:r>
      <w:r>
        <w:rPr>
          <w:rFonts w:hint="default" w:ascii="Calibri" w:hAnsi="Calibri" w:eastAsia="SimSun" w:cs="Calibri"/>
          <w:sz w:val="24"/>
          <w:szCs w:val="24"/>
        </w:rPr>
        <w:t xml:space="preserve"> willingness to devote the necessary time and effort.</w:t>
      </w:r>
      <w:r>
        <w:rPr>
          <w:rFonts w:hint="default" w:ascii="Calibri" w:hAnsi="Calibri" w:eastAsia="SimSun" w:cs="Calibri"/>
          <w:color w:val="000000"/>
          <w:kern w:val="0"/>
          <w:sz w:val="24"/>
          <w:szCs w:val="24"/>
          <w:lang w:val="en-US" w:eastAsia="zh-CN" w:bidi="ar"/>
        </w:rPr>
        <w:t xml:space="preserve"> </w:t>
      </w:r>
    </w:p>
    <w:p w14:paraId="06985C94">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0"/>
          <w:szCs w:val="20"/>
          <w:lang w:val="en-US" w:eastAsia="zh-CN" w:bidi="ar"/>
        </w:rPr>
        <w:t>●</w:t>
      </w:r>
      <w:r>
        <w:rPr>
          <w:rFonts w:hint="default" w:ascii="Calibri" w:hAnsi="Calibri" w:eastAsia="SimSun" w:cs="Calibri"/>
          <w:color w:val="000000"/>
          <w:kern w:val="0"/>
          <w:sz w:val="16"/>
          <w:szCs w:val="16"/>
          <w:lang w:val="en-US" w:eastAsia="zh-CN" w:bidi="ar"/>
        </w:rPr>
        <w:t xml:space="preserve"> </w:t>
      </w:r>
      <w:r>
        <w:rPr>
          <w:rFonts w:hint="default" w:ascii="Calibri" w:hAnsi="Calibri" w:eastAsia="SimSun" w:cs="Calibri"/>
          <w:color w:val="000000"/>
          <w:kern w:val="0"/>
          <w:sz w:val="24"/>
          <w:szCs w:val="24"/>
          <w:lang w:val="en-US" w:eastAsia="zh-CN" w:bidi="ar"/>
        </w:rPr>
        <w:t xml:space="preserve">Have a genuine interest in homeshare. </w:t>
      </w:r>
    </w:p>
    <w:p w14:paraId="3E3B8FA9">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0"/>
          <w:szCs w:val="20"/>
          <w:lang w:val="en-US" w:eastAsia="zh-CN" w:bidi="ar"/>
        </w:rPr>
        <w:t>●</w:t>
      </w:r>
      <w:r>
        <w:rPr>
          <w:rFonts w:hint="default" w:ascii="Calibri" w:hAnsi="Calibri" w:eastAsia="SimSun" w:cs="Calibri"/>
          <w:color w:val="000000"/>
          <w:kern w:val="0"/>
          <w:sz w:val="16"/>
          <w:szCs w:val="16"/>
          <w:lang w:val="en-US" w:eastAsia="zh-CN" w:bidi="ar"/>
        </w:rPr>
        <w:t xml:space="preserve"> </w:t>
      </w:r>
      <w:r>
        <w:rPr>
          <w:rFonts w:hint="default" w:ascii="Calibri" w:hAnsi="Calibri" w:eastAsia="SimSun" w:cs="Calibri"/>
          <w:color w:val="000000"/>
          <w:kern w:val="0"/>
          <w:sz w:val="24"/>
          <w:szCs w:val="24"/>
          <w:lang w:val="en-US" w:eastAsia="zh-CN" w:bidi="ar"/>
        </w:rPr>
        <w:t xml:space="preserve">Have a commitment to HI’s aims, objectives and values. </w:t>
      </w:r>
    </w:p>
    <w:p w14:paraId="524D3F8D">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4CA5BB56">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Specific skills</w:t>
      </w:r>
    </w:p>
    <w:p w14:paraId="4CCD032A">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3706AB41">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 xml:space="preserve">All trustees are given a specific role on the board in light of their skills and experience. Some of these roles require a more significant time commitment than others, and may involve leading a subcommittee or working group. </w:t>
      </w:r>
      <w:r>
        <w:rPr>
          <w:rFonts w:hint="default" w:ascii="Calibri" w:hAnsi="Calibri" w:eastAsia="SimSun" w:cs="Calibri"/>
          <w:sz w:val="24"/>
          <w:szCs w:val="24"/>
        </w:rPr>
        <w:t xml:space="preserve">All </w:t>
      </w:r>
      <w:r>
        <w:rPr>
          <w:rFonts w:hint="default" w:ascii="Calibri" w:hAnsi="Calibri" w:eastAsia="SimSun" w:cs="Calibri"/>
          <w:sz w:val="24"/>
          <w:szCs w:val="24"/>
          <w:lang w:val="en-US"/>
        </w:rPr>
        <w:t>H</w:t>
      </w:r>
      <w:r>
        <w:rPr>
          <w:rFonts w:hint="default" w:ascii="Calibri" w:hAnsi="Calibri" w:eastAsia="SimSun" w:cs="Calibri"/>
          <w:sz w:val="24"/>
          <w:szCs w:val="24"/>
        </w:rPr>
        <w:t xml:space="preserve">I trustees are </w:t>
      </w:r>
      <w:r>
        <w:rPr>
          <w:rFonts w:hint="default" w:ascii="Calibri" w:hAnsi="Calibri" w:eastAsia="SimSun" w:cs="Calibri"/>
          <w:sz w:val="24"/>
          <w:szCs w:val="24"/>
          <w:lang w:val="en-US"/>
        </w:rPr>
        <w:t xml:space="preserve">therefore </w:t>
      </w:r>
      <w:r>
        <w:rPr>
          <w:rFonts w:hint="default" w:ascii="Calibri" w:hAnsi="Calibri" w:eastAsia="SimSun" w:cs="Calibri"/>
          <w:sz w:val="24"/>
          <w:szCs w:val="24"/>
        </w:rPr>
        <w:t>required to demonstrate specific knowledge and experience in at least one of the following areas:</w:t>
      </w:r>
    </w:p>
    <w:p w14:paraId="74249CE6">
      <w:pPr>
        <w:keepNext w:val="0"/>
        <w:keepLines w:val="0"/>
        <w:widowControl/>
        <w:suppressLineNumbers w:val="0"/>
        <w:jc w:val="left"/>
        <w:rPr>
          <w:rFonts w:hint="default" w:ascii="Calibri" w:hAnsi="Calibri" w:eastAsia="Arial-BoldMT" w:cs="Calibri"/>
          <w:b/>
          <w:bCs/>
          <w:color w:val="000000"/>
          <w:kern w:val="0"/>
          <w:sz w:val="24"/>
          <w:szCs w:val="24"/>
          <w:lang w:val="en-US" w:eastAsia="zh-CN" w:bidi="ar"/>
        </w:rPr>
      </w:pPr>
    </w:p>
    <w:p w14:paraId="28D5FCA3">
      <w:pPr>
        <w:keepNext w:val="0"/>
        <w:keepLines w:val="0"/>
        <w:widowControl/>
        <w:suppressLineNumbers w:val="0"/>
        <w:jc w:val="left"/>
        <w:rPr>
          <w:rFonts w:hint="default" w:ascii="Calibri" w:hAnsi="Calibri" w:eastAsia="SimSun" w:cs="Calibri"/>
          <w:sz w:val="24"/>
          <w:szCs w:val="24"/>
          <w:lang w:val="en-US" w:eastAsia="zh-CN"/>
        </w:rPr>
      </w:pPr>
      <w:r>
        <w:rPr>
          <w:rFonts w:hint="default" w:ascii="Calibri" w:hAnsi="Calibri" w:eastAsia="SimSun" w:cs="Calibri"/>
          <w:color w:val="000000"/>
          <w:kern w:val="0"/>
          <w:sz w:val="20"/>
          <w:szCs w:val="20"/>
          <w:lang w:val="en-US" w:eastAsia="zh-CN" w:bidi="ar"/>
        </w:rPr>
        <w:t xml:space="preserve">● </w:t>
      </w:r>
      <w:r>
        <w:rPr>
          <w:rFonts w:hint="default" w:ascii="Calibri" w:hAnsi="Calibri" w:eastAsia="SimSun" w:cs="Calibri"/>
          <w:sz w:val="24"/>
          <w:szCs w:val="24"/>
        </w:rPr>
        <w:t>Charity law and governance.</w:t>
      </w:r>
    </w:p>
    <w:p w14:paraId="5E384AC4">
      <w:pPr>
        <w:keepNext w:val="0"/>
        <w:keepLines w:val="0"/>
        <w:widowControl/>
        <w:suppressLineNumbers w:val="0"/>
        <w:jc w:val="left"/>
        <w:rPr>
          <w:rFonts w:hint="default" w:ascii="Calibri" w:hAnsi="Calibri" w:eastAsia="SimSun" w:cs="Calibri"/>
          <w:sz w:val="24"/>
          <w:szCs w:val="24"/>
          <w:lang w:val="en-US"/>
        </w:rPr>
      </w:pPr>
      <w:r>
        <w:rPr>
          <w:rFonts w:hint="default" w:ascii="Calibri" w:hAnsi="Calibri" w:eastAsia="SimSun" w:cs="Calibri"/>
          <w:color w:val="000000"/>
          <w:kern w:val="0"/>
          <w:sz w:val="20"/>
          <w:szCs w:val="20"/>
          <w:lang w:val="en-US" w:eastAsia="zh-CN" w:bidi="ar"/>
        </w:rPr>
        <w:t xml:space="preserve">● </w:t>
      </w:r>
      <w:r>
        <w:rPr>
          <w:rFonts w:hint="default" w:ascii="Calibri" w:hAnsi="Calibri" w:eastAsia="SimSun" w:cs="Calibri"/>
          <w:sz w:val="24"/>
          <w:szCs w:val="24"/>
        </w:rPr>
        <w:t>Charity fundraising</w:t>
      </w:r>
      <w:r>
        <w:rPr>
          <w:rFonts w:hint="default" w:ascii="Calibri" w:hAnsi="Calibri" w:eastAsia="SimSun" w:cs="Calibri"/>
          <w:sz w:val="24"/>
          <w:szCs w:val="24"/>
          <w:lang w:val="en-US"/>
        </w:rPr>
        <w:t>.</w:t>
      </w:r>
    </w:p>
    <w:p w14:paraId="74277BA4">
      <w:pPr>
        <w:keepNext w:val="0"/>
        <w:keepLines w:val="0"/>
        <w:widowControl/>
        <w:suppressLineNumbers w:val="0"/>
        <w:jc w:val="left"/>
        <w:rPr>
          <w:rFonts w:hint="default" w:ascii="Calibri" w:hAnsi="Calibri" w:eastAsia="SimSun" w:cs="Calibri"/>
          <w:sz w:val="24"/>
          <w:szCs w:val="24"/>
        </w:rPr>
      </w:pPr>
      <w:r>
        <w:rPr>
          <w:rFonts w:hint="default" w:ascii="Calibri" w:hAnsi="Calibri" w:eastAsia="SimSun" w:cs="Calibri"/>
          <w:color w:val="000000"/>
          <w:kern w:val="0"/>
          <w:sz w:val="20"/>
          <w:szCs w:val="20"/>
          <w:lang w:val="en-US" w:eastAsia="zh-CN" w:bidi="ar"/>
        </w:rPr>
        <w:t xml:space="preserve">● </w:t>
      </w:r>
      <w:r>
        <w:rPr>
          <w:rFonts w:hint="default" w:ascii="Calibri" w:hAnsi="Calibri" w:eastAsia="SimSun" w:cs="Calibri"/>
          <w:sz w:val="24"/>
          <w:szCs w:val="24"/>
        </w:rPr>
        <w:t>Leadership or management of a</w:t>
      </w:r>
      <w:r>
        <w:rPr>
          <w:rFonts w:hint="default" w:ascii="Calibri" w:hAnsi="Calibri" w:eastAsia="SimSun" w:cs="Calibri"/>
          <w:sz w:val="24"/>
          <w:szCs w:val="24"/>
          <w:lang w:val="en-US"/>
        </w:rPr>
        <w:t xml:space="preserve">n </w:t>
      </w:r>
      <w:r>
        <w:rPr>
          <w:rFonts w:hint="default" w:ascii="Calibri" w:hAnsi="Calibri" w:eastAsia="SimSun" w:cs="Calibri"/>
          <w:sz w:val="24"/>
          <w:szCs w:val="24"/>
        </w:rPr>
        <w:t>organisation</w:t>
      </w:r>
      <w:r>
        <w:rPr>
          <w:rFonts w:hint="default" w:ascii="Calibri" w:hAnsi="Calibri" w:eastAsia="SimSun" w:cs="Calibri"/>
          <w:sz w:val="24"/>
          <w:szCs w:val="24"/>
          <w:lang w:val="en-US"/>
        </w:rPr>
        <w:t>.</w:t>
      </w:r>
    </w:p>
    <w:p w14:paraId="633616E2">
      <w:pPr>
        <w:keepNext w:val="0"/>
        <w:keepLines w:val="0"/>
        <w:widowControl/>
        <w:suppressLineNumbers w:val="0"/>
        <w:jc w:val="left"/>
        <w:rPr>
          <w:rFonts w:hint="default" w:ascii="Calibri" w:hAnsi="Calibri" w:eastAsia="SimSun" w:cs="Calibri"/>
          <w:sz w:val="24"/>
          <w:szCs w:val="24"/>
        </w:rPr>
      </w:pPr>
      <w:r>
        <w:rPr>
          <w:rFonts w:hint="default" w:ascii="Calibri" w:hAnsi="Calibri" w:eastAsia="SimSun" w:cs="Calibri"/>
          <w:color w:val="000000"/>
          <w:kern w:val="0"/>
          <w:sz w:val="20"/>
          <w:szCs w:val="20"/>
          <w:lang w:val="en-US" w:eastAsia="zh-CN" w:bidi="ar"/>
        </w:rPr>
        <w:t>●</w:t>
      </w:r>
      <w:r>
        <w:rPr>
          <w:rFonts w:hint="default" w:ascii="Calibri" w:hAnsi="Calibri" w:eastAsia="SimSun" w:cs="Calibri"/>
          <w:color w:val="000000"/>
          <w:kern w:val="0"/>
          <w:sz w:val="16"/>
          <w:szCs w:val="16"/>
          <w:lang w:val="en-US" w:eastAsia="zh-CN" w:bidi="ar"/>
        </w:rPr>
        <w:t xml:space="preserve"> </w:t>
      </w:r>
      <w:r>
        <w:rPr>
          <w:rFonts w:hint="default" w:ascii="Calibri" w:hAnsi="Calibri" w:eastAsia="SimSun" w:cs="Calibri"/>
          <w:color w:val="000000"/>
          <w:kern w:val="0"/>
          <w:sz w:val="24"/>
          <w:szCs w:val="24"/>
          <w:lang w:val="en-US" w:eastAsia="zh-CN" w:bidi="ar"/>
        </w:rPr>
        <w:t xml:space="preserve"> </w:t>
      </w:r>
      <w:r>
        <w:rPr>
          <w:rFonts w:hint="default" w:ascii="Calibri" w:hAnsi="Calibri" w:eastAsia="SimSun" w:cs="Calibri"/>
          <w:sz w:val="24"/>
          <w:szCs w:val="24"/>
        </w:rPr>
        <w:t xml:space="preserve">Financial management. </w:t>
      </w:r>
    </w:p>
    <w:p w14:paraId="0A8B160A">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0"/>
          <w:szCs w:val="20"/>
          <w:lang w:val="en-US" w:eastAsia="zh-CN" w:bidi="ar"/>
        </w:rPr>
        <w:t>●</w:t>
      </w:r>
      <w:r>
        <w:rPr>
          <w:rFonts w:hint="default" w:ascii="Calibri" w:hAnsi="Calibri" w:eastAsia="SimSun" w:cs="Calibri"/>
          <w:color w:val="000000"/>
          <w:kern w:val="0"/>
          <w:sz w:val="16"/>
          <w:szCs w:val="16"/>
          <w:lang w:val="en-US" w:eastAsia="zh-CN" w:bidi="ar"/>
        </w:rPr>
        <w:t xml:space="preserve"> </w:t>
      </w:r>
      <w:r>
        <w:rPr>
          <w:rFonts w:hint="default" w:ascii="Calibri" w:hAnsi="Calibri" w:eastAsia="SimSun" w:cs="Calibri"/>
          <w:color w:val="000000"/>
          <w:kern w:val="0"/>
          <w:sz w:val="24"/>
          <w:szCs w:val="24"/>
          <w:lang w:val="en-US" w:eastAsia="zh-CN" w:bidi="ar"/>
        </w:rPr>
        <w:t xml:space="preserve"> </w:t>
      </w:r>
      <w:r>
        <w:rPr>
          <w:rFonts w:hint="default" w:ascii="Calibri" w:hAnsi="Calibri" w:eastAsia="SimSun" w:cs="Calibri"/>
          <w:sz w:val="24"/>
          <w:szCs w:val="24"/>
        </w:rPr>
        <w:t>Data analysis and/or research.</w:t>
      </w:r>
    </w:p>
    <w:p w14:paraId="589733F8">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0"/>
          <w:szCs w:val="20"/>
          <w:lang w:val="en-US" w:eastAsia="zh-CN" w:bidi="ar"/>
        </w:rPr>
        <w:t>●</w:t>
      </w:r>
      <w:r>
        <w:rPr>
          <w:rFonts w:hint="default" w:ascii="Calibri" w:hAnsi="Calibri" w:eastAsia="SimSun" w:cs="Calibri"/>
          <w:color w:val="000000"/>
          <w:kern w:val="0"/>
          <w:sz w:val="16"/>
          <w:szCs w:val="16"/>
          <w:lang w:val="en-US" w:eastAsia="zh-CN" w:bidi="ar"/>
        </w:rPr>
        <w:t xml:space="preserve"> </w:t>
      </w:r>
      <w:r>
        <w:rPr>
          <w:rFonts w:hint="default" w:ascii="Calibri" w:hAnsi="Calibri" w:eastAsia="SimSun" w:cs="Calibri"/>
          <w:color w:val="000000"/>
          <w:kern w:val="0"/>
          <w:sz w:val="24"/>
          <w:szCs w:val="24"/>
          <w:lang w:val="en-US" w:eastAsia="zh-CN" w:bidi="ar"/>
        </w:rPr>
        <w:t xml:space="preserve"> </w:t>
      </w:r>
      <w:r>
        <w:rPr>
          <w:rFonts w:hint="default" w:ascii="Calibri" w:hAnsi="Calibri" w:eastAsia="SimSun" w:cs="Calibri"/>
          <w:sz w:val="24"/>
          <w:szCs w:val="24"/>
        </w:rPr>
        <w:t>Monitoring and evaluating performance.</w:t>
      </w:r>
    </w:p>
    <w:p w14:paraId="738B1C61">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0"/>
          <w:szCs w:val="20"/>
          <w:lang w:val="en-US" w:eastAsia="zh-CN" w:bidi="ar"/>
        </w:rPr>
        <w:t>●</w:t>
      </w:r>
      <w:r>
        <w:rPr>
          <w:rFonts w:hint="default" w:ascii="Calibri" w:hAnsi="Calibri" w:eastAsia="SimSun" w:cs="Calibri"/>
          <w:color w:val="000000"/>
          <w:kern w:val="0"/>
          <w:sz w:val="16"/>
          <w:szCs w:val="16"/>
          <w:lang w:val="en-US" w:eastAsia="zh-CN" w:bidi="ar"/>
        </w:rPr>
        <w:t xml:space="preserve"> </w:t>
      </w:r>
      <w:r>
        <w:rPr>
          <w:rFonts w:hint="default" w:ascii="Calibri" w:hAnsi="Calibri" w:eastAsia="SimSun" w:cs="Calibri"/>
          <w:color w:val="000000"/>
          <w:kern w:val="0"/>
          <w:sz w:val="24"/>
          <w:szCs w:val="24"/>
          <w:lang w:val="en-US" w:eastAsia="zh-CN" w:bidi="ar"/>
        </w:rPr>
        <w:t xml:space="preserve"> </w:t>
      </w:r>
      <w:r>
        <w:rPr>
          <w:rFonts w:hint="default" w:ascii="Calibri" w:hAnsi="Calibri" w:eastAsia="SimSun" w:cs="Calibri"/>
          <w:sz w:val="24"/>
          <w:szCs w:val="24"/>
        </w:rPr>
        <w:t xml:space="preserve">Business development. </w:t>
      </w:r>
    </w:p>
    <w:p w14:paraId="1C8E4536">
      <w:pPr>
        <w:keepNext w:val="0"/>
        <w:keepLines w:val="0"/>
        <w:widowControl/>
        <w:suppressLineNumbers w:val="0"/>
        <w:jc w:val="left"/>
        <w:rPr>
          <w:rFonts w:hint="default" w:ascii="Calibri" w:hAnsi="Calibri" w:eastAsia="SimSun" w:cs="Calibri"/>
          <w:sz w:val="24"/>
          <w:szCs w:val="24"/>
        </w:rPr>
      </w:pPr>
      <w:r>
        <w:rPr>
          <w:rFonts w:hint="default" w:ascii="Calibri" w:hAnsi="Calibri" w:eastAsia="SimSun" w:cs="Calibri"/>
          <w:color w:val="000000"/>
          <w:kern w:val="0"/>
          <w:sz w:val="20"/>
          <w:szCs w:val="20"/>
          <w:lang w:val="en-US" w:eastAsia="zh-CN" w:bidi="ar"/>
        </w:rPr>
        <w:t>●</w:t>
      </w:r>
      <w:r>
        <w:rPr>
          <w:rFonts w:hint="default" w:ascii="Calibri" w:hAnsi="Calibri" w:eastAsia="SimSun" w:cs="Calibri"/>
          <w:color w:val="000000"/>
          <w:kern w:val="0"/>
          <w:sz w:val="16"/>
          <w:szCs w:val="16"/>
          <w:lang w:val="en-US" w:eastAsia="zh-CN" w:bidi="ar"/>
        </w:rPr>
        <w:t xml:space="preserve"> </w:t>
      </w:r>
      <w:r>
        <w:rPr>
          <w:rFonts w:hint="default" w:ascii="Calibri" w:hAnsi="Calibri" w:eastAsia="SimSun" w:cs="Calibri"/>
          <w:color w:val="000000"/>
          <w:kern w:val="0"/>
          <w:sz w:val="24"/>
          <w:szCs w:val="24"/>
          <w:lang w:val="en-US" w:eastAsia="zh-CN" w:bidi="ar"/>
        </w:rPr>
        <w:t xml:space="preserve"> </w:t>
      </w:r>
      <w:r>
        <w:rPr>
          <w:rFonts w:hint="default" w:ascii="Calibri" w:hAnsi="Calibri" w:eastAsia="SimSun" w:cs="Calibri"/>
          <w:sz w:val="24"/>
          <w:szCs w:val="24"/>
        </w:rPr>
        <w:t>Marketing, media and PR.</w:t>
      </w:r>
    </w:p>
    <w:p w14:paraId="567FC4B1">
      <w:pPr>
        <w:keepNext w:val="0"/>
        <w:keepLines w:val="0"/>
        <w:widowControl/>
        <w:suppressLineNumbers w:val="0"/>
        <w:jc w:val="left"/>
        <w:rPr>
          <w:rFonts w:hint="default" w:ascii="Calibri" w:hAnsi="Calibri" w:cs="Calibri"/>
          <w:sz w:val="24"/>
          <w:szCs w:val="24"/>
          <w:lang w:val="en-US"/>
        </w:rPr>
      </w:pPr>
      <w:r>
        <w:rPr>
          <w:rFonts w:hint="default" w:ascii="Calibri" w:hAnsi="Calibri" w:eastAsia="SimSun" w:cs="Calibri"/>
          <w:color w:val="000000"/>
          <w:kern w:val="0"/>
          <w:sz w:val="20"/>
          <w:szCs w:val="20"/>
          <w:lang w:val="en-US" w:eastAsia="zh-CN" w:bidi="ar"/>
        </w:rPr>
        <w:t>●</w:t>
      </w:r>
      <w:r>
        <w:rPr>
          <w:rFonts w:hint="default" w:ascii="Calibri" w:hAnsi="Calibri" w:eastAsia="SimSun" w:cs="Calibri"/>
          <w:color w:val="000000"/>
          <w:kern w:val="0"/>
          <w:sz w:val="16"/>
          <w:szCs w:val="16"/>
          <w:lang w:val="en-US" w:eastAsia="zh-CN" w:bidi="ar"/>
        </w:rPr>
        <w:t xml:space="preserve"> </w:t>
      </w:r>
      <w:r>
        <w:rPr>
          <w:rFonts w:hint="default" w:ascii="Calibri" w:hAnsi="Calibri" w:eastAsia="SimSun" w:cs="Calibri"/>
          <w:color w:val="000000"/>
          <w:kern w:val="0"/>
          <w:sz w:val="24"/>
          <w:szCs w:val="24"/>
          <w:lang w:val="en-US" w:eastAsia="zh-CN" w:bidi="ar"/>
        </w:rPr>
        <w:t xml:space="preserve"> Management, operation or participation in a homeshare programme.</w:t>
      </w:r>
    </w:p>
    <w:p w14:paraId="1BD3C387">
      <w:pPr>
        <w:keepNext w:val="0"/>
        <w:keepLines w:val="0"/>
        <w:widowControl/>
        <w:suppressLineNumbers w:val="0"/>
        <w:jc w:val="left"/>
        <w:rPr>
          <w:rFonts w:hint="default" w:ascii="Calibri" w:hAnsi="Calibri" w:eastAsia="Arial-BoldMT" w:cs="Calibri"/>
          <w:b/>
          <w:bCs/>
          <w:color w:val="000000"/>
          <w:kern w:val="0"/>
          <w:sz w:val="24"/>
          <w:szCs w:val="24"/>
          <w:lang w:val="en-US" w:eastAsia="zh-CN" w:bidi="ar"/>
        </w:rPr>
      </w:pPr>
    </w:p>
    <w:p w14:paraId="600B0A1B">
      <w:pPr>
        <w:keepNext w:val="0"/>
        <w:keepLines w:val="0"/>
        <w:widowControl/>
        <w:suppressLineNumbers w:val="0"/>
        <w:jc w:val="left"/>
        <w:rPr>
          <w:rFonts w:hint="default" w:ascii="Calibri" w:hAnsi="Calibri" w:eastAsia="Arial-BoldMT" w:cs="Calibri"/>
          <w:b/>
          <w:bCs/>
          <w:color w:val="000000"/>
          <w:kern w:val="0"/>
          <w:sz w:val="24"/>
          <w:szCs w:val="24"/>
          <w:lang w:val="en-US" w:eastAsia="zh-CN" w:bidi="ar"/>
        </w:rPr>
      </w:pPr>
      <w:r>
        <w:rPr>
          <w:rFonts w:hint="default" w:ascii="Calibri" w:hAnsi="Calibri" w:eastAsia="Arial-BoldMT" w:cs="Calibri"/>
          <w:b/>
          <w:bCs/>
          <w:color w:val="000000"/>
          <w:kern w:val="0"/>
          <w:sz w:val="24"/>
          <w:szCs w:val="24"/>
          <w:lang w:val="en-US" w:eastAsia="zh-CN" w:bidi="ar"/>
        </w:rPr>
        <w:t xml:space="preserve">Terms of appointment </w:t>
      </w:r>
    </w:p>
    <w:p w14:paraId="2B66597D">
      <w:pPr>
        <w:keepNext w:val="0"/>
        <w:keepLines w:val="0"/>
        <w:widowControl/>
        <w:suppressLineNumbers w:val="0"/>
        <w:jc w:val="left"/>
        <w:rPr>
          <w:rFonts w:hint="default" w:ascii="Calibri" w:hAnsi="Calibri" w:eastAsia="Arial-BoldMT" w:cs="Calibri"/>
          <w:b/>
          <w:bCs/>
          <w:color w:val="000000"/>
          <w:kern w:val="0"/>
          <w:sz w:val="24"/>
          <w:szCs w:val="24"/>
          <w:lang w:val="en-US" w:eastAsia="zh-CN" w:bidi="ar"/>
        </w:rPr>
      </w:pPr>
    </w:p>
    <w:p w14:paraId="07DD110D">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Trustees are appointed for a term of office of 3 years. They are required to attend scheduled meetings every 3 months with some ad hoc meetings where necessary. These may be at unusual times due to the international nature of the board.</w:t>
      </w:r>
    </w:p>
    <w:p w14:paraId="377AE078">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7802B247">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 xml:space="preserve">It is anticipated that the time commitment would be an average of half a day per week, in a voluntary capacity. </w:t>
      </w:r>
    </w:p>
    <w:p w14:paraId="6856665A">
      <w:pPr>
        <w:rPr>
          <w:rFonts w:hint="default" w:ascii="Calibri" w:hAnsi="Calibri" w:cs="Calibri"/>
          <w:sz w:val="24"/>
          <w:szCs w:val="24"/>
        </w:rPr>
      </w:pPr>
    </w:p>
    <w:p w14:paraId="39709784">
      <w:pPr>
        <w:rPr>
          <w:rFonts w:hint="default" w:ascii="Calibri" w:hAnsi="Calibri" w:cs="Calibri"/>
          <w:sz w:val="24"/>
          <w:szCs w:val="24"/>
          <w:lang w:val="en-US"/>
        </w:rPr>
      </w:pP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BoldM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E332C5"/>
    <w:rsid w:val="065F24C7"/>
    <w:rsid w:val="0FD33AAE"/>
    <w:rsid w:val="1BFC7A44"/>
    <w:rsid w:val="2E7F0B37"/>
    <w:rsid w:val="313C7CE2"/>
    <w:rsid w:val="38AF010E"/>
    <w:rsid w:val="496122F8"/>
    <w:rsid w:val="5D097A1E"/>
    <w:rsid w:val="62BD44E1"/>
    <w:rsid w:val="7EE332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FollowedHyperlink"/>
    <w:basedOn w:val="2"/>
    <w:qFormat/>
    <w:uiPriority w:val="0"/>
    <w:rPr>
      <w:color w:val="800080"/>
      <w:u w:val="single"/>
    </w:rPr>
  </w:style>
  <w:style w:type="character" w:styleId="5">
    <w:name w:val="Hyperlink"/>
    <w:basedOn w:val="2"/>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2024-11-12T14:12:00Z</dcterms:created>
  <dc:creator>SallyBird</dc:creator>
  <cp:lastModifiedBy>SallyBird</cp:lastModifiedBy>
  <cp:lastPrinted>2024-11-19T09:43:00Z</cp:lastPrinted>
  <dcterms:modified xsi:type="dcterms:W3CDTF">2024-12-11T10:00:08Z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2057-12.2.0.18911</vt:lpwstr>
  </property>
  <property fmtid="{D5CDD505-2E9C-101B-9397-08002B2CF9AE}" pid="3" name="ICV">
    <vt:lpwstr>F011F48FFA0D4F428BB7939073855E4F_13</vt:lpwstr>
  </property>
</Properties>
</file>